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0"/>
        <w:jc w:val="center"/>
      </w:pPr>
      <w:r>
        <w:rPr>
          <w:b w:val="0"/>
        </w:rPr>
        <w:t>[Наименование организации]</w:t>
      </w:r>
    </w:p>
    <w:p>
      <w:pPr>
        <w:spacing w:after="80"/>
        <w:jc w:val="center"/>
      </w:pPr>
      <w:r>
        <w:rPr>
          <w:b/>
          <w:sz w:val="40"/>
        </w:rPr>
        <w:t>ЖУРНАЛ</w:t>
      </w:r>
    </w:p>
    <w:p>
      <w:pPr>
        <w:spacing w:after="800"/>
        <w:jc w:val="center"/>
      </w:pPr>
      <w:r>
        <w:rPr>
          <w:b/>
          <w:sz w:val="32"/>
        </w:rPr>
        <w:t>учёта инструктажей по информационной безопасности</w:t>
      </w:r>
    </w:p>
    <w:p>
      <w:pPr>
        <w:spacing w:after="200"/>
      </w:pPr>
      <w:r>
        <w:rPr>
          <w:b w:val="0"/>
        </w:rPr>
        <w:t>Начат: «___» ____________ 20__ г.</w:t>
      </w:r>
    </w:p>
    <w:p>
      <w:pPr>
        <w:spacing w:after="200"/>
      </w:pPr>
      <w:r>
        <w:rPr>
          <w:b w:val="0"/>
        </w:rPr>
        <w:t>Окончен: «___» ____________ 20__ г.</w:t>
      </w:r>
    </w:p>
    <w:p>
      <w:pPr>
        <w:spacing w:after="200"/>
      </w:pPr>
      <w:r>
        <w:rPr>
          <w:b w:val="0"/>
        </w:rPr>
        <w:t>Ответственный за ведение журнала: ______________________________ (должность, ФИО)</w:t>
      </w:r>
    </w:p>
    <w:p>
      <w:pPr>
        <w:spacing w:after="200"/>
      </w:pPr>
      <w:r>
        <w:rPr>
          <w:b w:val="0"/>
        </w:rPr>
        <w:t>Срок хранения: в соответствии с номенклатурой дел организации</w:t>
      </w:r>
    </w:p>
    <w:p>
      <w:r>
        <w:br w:type="page"/>
      </w:r>
    </w:p>
    <w:p>
      <w:pPr>
        <w:spacing w:after="120"/>
      </w:pPr>
      <w:r>
        <w:rPr>
          <w:b/>
          <w:sz w:val="28"/>
        </w:rPr>
        <w:t>Порядок ведения журнала</w:t>
      </w:r>
    </w:p>
    <w:p>
      <w:pPr>
        <w:spacing w:after="80"/>
      </w:pPr>
      <w:r>
        <w:rPr>
          <w:b w:val="0"/>
        </w:rPr>
        <w:t>1. Журнал ведёт работник, назначенный ответственным приказом руководителя организации.</w:t>
      </w:r>
    </w:p>
    <w:p>
      <w:pPr>
        <w:spacing w:after="80"/>
      </w:pPr>
      <w:r>
        <w:rPr>
          <w:b w:val="0"/>
        </w:rPr>
        <w:t>2. Каждый инструктаж записывается отдельной строкой. Подпись ставят оба: и тот, кто проводил инструктаж, и тот, кого инструктировали.</w:t>
      </w:r>
    </w:p>
    <w:p>
      <w:pPr>
        <w:spacing w:after="80"/>
      </w:pPr>
      <w:r>
        <w:rPr>
          <w:b w:val="0"/>
        </w:rPr>
        <w:t>3. Виды инструктажа: вводный — при приёме на работу; повторный — с периодичностью, установленной в организации; внеплановый — после инцидента, при изменении правил или доступа.</w:t>
      </w:r>
    </w:p>
    <w:p>
      <w:pPr>
        <w:spacing w:after="80"/>
      </w:pPr>
      <w:r>
        <w:rPr>
          <w:b w:val="0"/>
        </w:rPr>
        <w:t>4. В графе «Тема» укажите, с какими документами ознакомлен работник (например: политика ИБ, инструкция пользователя, памятка).</w:t>
      </w:r>
    </w:p>
    <w:p>
      <w:pPr>
        <w:spacing w:after="80"/>
      </w:pPr>
      <w:r>
        <w:rPr>
          <w:b w:val="0"/>
        </w:rPr>
        <w:t>5. Листы журнала пронумеровать, журнал прошить; количество листов заверить подписью ответственного.</w:t>
      </w:r>
    </w:p>
    <w:p>
      <w:pPr>
        <w:spacing w:after="80"/>
      </w:pPr>
      <w:r>
        <w:rPr>
          <w:b w:val="0"/>
        </w:rPr>
        <w:t>6. Если работник использует СКЗИ, инструктаж по работе с ними оформляется по правилам, установленным для СКЗИ, отдельно от этого журнала.</w:t>
      </w:r>
    </w:p>
    <w:p>
      <w:pPr>
        <w:spacing w:after="0"/>
      </w:pPr>
      <w:r>
        <w:rPr>
          <w:b w:val="0"/>
          <w:sz w:val="18"/>
        </w:rPr>
        <w:t>Шаблон подготовлен КиберОснова (sgrc.cyberosnova.ru). Адаптируйте под локальные акты вашей организации.</w:t>
      </w:r>
    </w:p>
    <w:p>
      <w:r>
        <w:br w:type="page"/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1134"/>
        <w:gridCol w:w="2211"/>
        <w:gridCol w:w="1871"/>
        <w:gridCol w:w="1417"/>
        <w:gridCol w:w="2665"/>
        <w:gridCol w:w="1984"/>
        <w:gridCol w:w="1587"/>
        <w:gridCol w:w="1587"/>
      </w:tblGrid>
      <w:tr>
        <w:trPr>
          <w:tblHeader w:val="true"/>
        </w:trP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211"/>
          </w:tcPr>
          <w:p>
            <w:pPr>
              <w:jc w:val="center"/>
            </w:pPr>
            <w:r/>
            <w:r>
              <w:rPr>
                <w:b/>
                <w:sz w:val="18"/>
              </w:rPr>
              <w:t>ФИО инструктируемого</w:t>
            </w:r>
          </w:p>
        </w:tc>
        <w:tc>
          <w:tcPr>
            <w:tcW w:type="dxa" w:w="1871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Должность, подразделение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Вид инструктажа</w:t>
            </w:r>
          </w:p>
        </w:tc>
        <w:tc>
          <w:tcPr>
            <w:tcW w:type="dxa" w:w="2665"/>
          </w:tcPr>
          <w:p>
            <w:pPr>
              <w:jc w:val="center"/>
            </w:pPr>
            <w:r/>
            <w:r>
              <w:rPr>
                <w:b/>
                <w:sz w:val="18"/>
              </w:rPr>
              <w:t>Тема / документы, с которыми ознакомлен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b/>
                <w:sz w:val="18"/>
              </w:rPr>
              <w:t>ФИО, должность проводившего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работника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Подпись проводившего</w:t>
            </w:r>
          </w:p>
        </w:tc>
      </w:tr>
      <w:tr>
        <w:trPr>
          <w:trHeight w:val="567"/>
        </w:trP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567"/>
        </w:trP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1134"/>
          </w:tcPr>
          <w:p/>
        </w:tc>
        <w:tc>
          <w:tcPr>
            <w:tcW w:type="dxa" w:w="2211"/>
          </w:tcPr>
          <w:p/>
        </w:tc>
        <w:tc>
          <w:tcPr>
            <w:tcW w:type="dxa" w:w="1871"/>
          </w:tcPr>
          <w:p/>
        </w:tc>
        <w:tc>
          <w:tcPr>
            <w:tcW w:type="dxa" w:w="1417"/>
          </w:tcPr>
          <w:p/>
        </w:tc>
        <w:tc>
          <w:tcPr>
            <w:tcW w:type="dxa" w:w="2665"/>
          </w:tcPr>
          <w:p/>
        </w:tc>
        <w:tc>
          <w:tcPr>
            <w:tcW w:type="dxa" w:w="1984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</w:tbl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инструктажей по информационной безопасности</dc:title>
  <dc:subject/>
  <dc:creator>КиберОснова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